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72839" w14:textId="0B9303B1" w:rsidR="00151934" w:rsidRPr="00151934" w:rsidRDefault="00151934" w:rsidP="00151934">
      <w:pPr>
        <w:jc w:val="center"/>
        <w:rPr>
          <w:rFonts w:ascii="Khmer OS Muol" w:hAnsi="Khmer OS Muol" w:cs="Khmer OS Muol"/>
          <w:b/>
          <w:bCs/>
          <w:sz w:val="32"/>
          <w:szCs w:val="32"/>
          <w:lang w:bidi="km-KH"/>
        </w:rPr>
      </w:pPr>
      <w:bookmarkStart w:id="0" w:name="_GoBack"/>
      <w:bookmarkEnd w:id="0"/>
      <w:r w:rsidRPr="00151934">
        <w:rPr>
          <w:rFonts w:ascii="Khmer OS Muol" w:hAnsi="Khmer OS Muol" w:cs="Khmer OS Muol"/>
          <w:noProof/>
          <w:sz w:val="24"/>
          <w:szCs w:val="24"/>
        </w:rPr>
        <w:drawing>
          <wp:inline distT="0" distB="0" distL="0" distR="0" wp14:anchorId="2201574C" wp14:editId="287EC8B7">
            <wp:extent cx="2450322" cy="17335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១សែនកោងកាង-logo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533" cy="174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0B4EF" w14:textId="0F48268B" w:rsidR="009A4A2C" w:rsidRDefault="00151934" w:rsidP="00151934">
      <w:pPr>
        <w:jc w:val="center"/>
        <w:rPr>
          <w:rFonts w:ascii="Khmer OS Battambang" w:hAnsi="Khmer OS Battambang" w:cs="Khmer OS Battambang"/>
          <w:noProof/>
          <w:sz w:val="24"/>
          <w:szCs w:val="24"/>
        </w:rPr>
      </w:pPr>
      <w:r w:rsidRPr="00151934">
        <w:rPr>
          <w:rFonts w:ascii="Khmer OS Muol" w:hAnsi="Khmer OS Muol" w:cs="Khmer OS Muol"/>
          <w:sz w:val="32"/>
          <w:szCs w:val="32"/>
          <w:cs/>
          <w:lang w:val="ca-ES" w:bidi="km-KH"/>
        </w:rPr>
        <w:t>ឯកសារទស្សនទាន</w:t>
      </w:r>
      <w:r w:rsidRPr="00151934">
        <w:rPr>
          <w:rFonts w:ascii="Khmer OS Muol" w:hAnsi="Khmer OS Muol" w:cs="Khmer OS Muol"/>
          <w:b/>
          <w:bCs/>
          <w:sz w:val="32"/>
          <w:szCs w:val="32"/>
          <w:cs/>
          <w:lang w:bidi="km-KH"/>
        </w:rPr>
        <w:t>យុទ្ធនាការ១សែនកោងកាង</w:t>
      </w:r>
    </w:p>
    <w:p w14:paraId="0B432B20" w14:textId="21F7F991" w:rsidR="001253C3" w:rsidRPr="00CF3DBC" w:rsidRDefault="001253C3" w:rsidP="007B27E5">
      <w:pPr>
        <w:pStyle w:val="Heading1"/>
        <w:jc w:val="both"/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</w:pPr>
      <w:r w:rsidRPr="00CF3DBC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អ្វីទៅជាយុទ្ធនាការ១សែនកោងកាង?</w:t>
      </w:r>
    </w:p>
    <w:p w14:paraId="1AD48BDE" w14:textId="3D25CB72" w:rsidR="006906B2" w:rsidRPr="00A9539B" w:rsidRDefault="001253C3" w:rsidP="00F41391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យុទ្ធនាការ១សែនកោងកាង គឺជាយុទ្ធនាការចូលរួម</w:t>
      </w:r>
      <w:r w:rsidR="000350F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គាំទ្រការបណ្តុះនិង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ដាំកូនកោងកាងចំនួន១សែន</w:t>
      </w:r>
      <w:r w:rsidR="001E64FF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ដើម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​ </w:t>
      </w:r>
      <w:r w:rsidR="000350F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តាម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0350F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ដែន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0350F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សហគមន៍នេសាទចំនួន</w:t>
      </w:r>
      <w:r w:rsidR="00EB12B2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៨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0350F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នៅខេត្តកំពត </w:t>
      </w:r>
      <w:r w:rsidR="00EB12B2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ដែលនឹងចាប់ផ្តើមដាំ</w:t>
      </w:r>
      <w:r w:rsidR="00641128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ពី</w:t>
      </w:r>
      <w:r w:rsidR="00EB12B2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ខែ</w:t>
      </w:r>
      <w:r w:rsidR="00641128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កញ្ញា</w:t>
      </w:r>
      <w:r w:rsidR="009A4A2C" w:rsidRPr="00A9539B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641128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ដល់ ខែ ធ្នូ</w:t>
      </w:r>
      <w:r w:rsidR="00641128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0350F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ឆ្នាំ២០១៩</w:t>
      </w:r>
      <w:r w:rsidR="00641128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0350F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។</w:t>
      </w:r>
      <w:r w:rsidR="00641128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</w:p>
    <w:p w14:paraId="449C49B8" w14:textId="79A9D5D3" w:rsidR="0098128B" w:rsidRPr="00A9539B" w:rsidRDefault="0098128B" w:rsidP="007B27E5">
      <w:pPr>
        <w:jc w:val="both"/>
        <w:rPr>
          <w:rFonts w:ascii="Khmer OS Battambang" w:hAnsi="Khmer OS Battambang" w:cs="Khmer OS Battambang"/>
          <w:b/>
          <w:bCs/>
          <w:sz w:val="22"/>
          <w:szCs w:val="22"/>
          <w:lang w:bidi="km-KH"/>
        </w:rPr>
      </w:pPr>
      <w:r w:rsidRPr="00A9539B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យុទ្ធនាការនេះមានគោលបំណង៖</w:t>
      </w:r>
    </w:p>
    <w:p w14:paraId="0A4430C6" w14:textId="77F3108C" w:rsidR="0098128B" w:rsidRPr="00A9539B" w:rsidRDefault="00915FA3" w:rsidP="007B27E5">
      <w:pPr>
        <w:pStyle w:val="ListParagraph"/>
        <w:numPr>
          <w:ilvl w:val="0"/>
          <w:numId w:val="1"/>
        </w:num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កៀរ</w:t>
      </w:r>
      <w:r w:rsidR="0098128B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គរការចូលរួមបដិភាគពីសាធារណជនសម្រាប់គាំទ្រសហគមន៍នេសាទទាំង៨ បណ្តុះកូនកោងកាង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98128B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ចំនួន១សែនដើម និងរៀបចំព្រឹត្តការណ៍ដាំកូនកោងកាង​​​ និងសកម្មភាពផ្សេងៗដើម្បីអភិវឌ្ឍសហគមន៍។</w:t>
      </w:r>
    </w:p>
    <w:p w14:paraId="750FC330" w14:textId="02A90B15" w:rsidR="0098128B" w:rsidRPr="00A9539B" w:rsidRDefault="00915FA3" w:rsidP="007B27E5">
      <w:pPr>
        <w:pStyle w:val="ListParagraph"/>
        <w:numPr>
          <w:ilvl w:val="0"/>
          <w:numId w:val="1"/>
        </w:num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កៀរ</w:t>
      </w:r>
      <w:r w:rsidR="0098128B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គរសហគមន៍និងសាធារណជន ជាពិសេសយុវជននៅក្នុងខេត្តកំពតផ្ទាល់ ឱ្យចូលរួមដាំកូនកោងកាង និងចូលរួមការពារនិងថែរក្សាព្រៃកោងកាង។</w:t>
      </w:r>
    </w:p>
    <w:p w14:paraId="78C00F88" w14:textId="3D1016DA" w:rsidR="0098128B" w:rsidRPr="00A9539B" w:rsidRDefault="0098128B" w:rsidP="007B27E5">
      <w:pPr>
        <w:pStyle w:val="ListParagraph"/>
        <w:numPr>
          <w:ilvl w:val="0"/>
          <w:numId w:val="1"/>
        </w:num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ផ្សព្វផ្សាយឱ្យសាធារណជនបានដឹងអំពីតួនាទីនិងគុណប្រយោជន៍របស់ដើមកោងកាង និងសារៈសំខាន់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ក្នុងការចូលរួមការពារតំបន់ឆ្នេរ ដែលធានានូវសន្តិសុខស្បៀងសម្រាប់ប្រជាជនកម្ពុជា និងរក្សា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នូវតុល្យភាពប្រព័ន្ធអេកូឡូស៊ី និងបរិស្ថាន។</w:t>
      </w:r>
    </w:p>
    <w:p w14:paraId="0960DD79" w14:textId="38FC4909" w:rsidR="008D27D6" w:rsidRPr="00CF3DBC" w:rsidRDefault="008D27D6" w:rsidP="007B27E5">
      <w:pPr>
        <w:pStyle w:val="Heading1"/>
        <w:jc w:val="both"/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</w:pPr>
      <w:r w:rsidRPr="00CF3DBC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ហេតុអ្វីចាំបាច់ត្រូវធ្វើយុទ្ធនាការនេះ?</w:t>
      </w:r>
      <w:r w:rsidR="005E7AAA" w:rsidRPr="00CF3DBC">
        <w:rPr>
          <w:rFonts w:ascii="Khmer OS Battambang" w:hAnsi="Khmer OS Battambang" w:cs="Khmer OS Battambang"/>
          <w:b/>
          <w:bCs/>
          <w:sz w:val="24"/>
          <w:szCs w:val="24"/>
          <w:lang w:bidi="km-KH"/>
        </w:rPr>
        <w:t xml:space="preserve"> </w:t>
      </w:r>
      <w:r w:rsidR="005E7AAA" w:rsidRPr="00CF3DBC"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ឥឡូវនេះ?</w:t>
      </w:r>
    </w:p>
    <w:p w14:paraId="5F7A94E9" w14:textId="1FF1C2CC" w:rsidR="002D28C5" w:rsidRPr="00A9539B" w:rsidRDefault="002D28C5" w:rsidP="00F41391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ព្រៃកោងកាង </w:t>
      </w:r>
      <w:r w:rsidR="00C36061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រួមជាមួយនិង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ផ្កាថ្ម និងស្មៅសមុទ្រ ដើរតួនាទីយ៉ាងសំខាន់ក្នុងការរក្សាតុល្យភាពប្រព័ន្ធអេកូឡូស៊ីតំបន់ឆ្នេរនៅកម្ពុជា </w:t>
      </w:r>
      <w:r w:rsidR="007D1670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ដោយស្រូបយកនូវឧស្ម័នកាបូន</w:t>
      </w:r>
      <w:r w:rsidR="00C36061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ិច</w:t>
      </w:r>
      <w:r w:rsidR="007D1670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និងជាតិពុលផ្សេងៗ ជួយទប់ទឹក ទប</w:t>
      </w:r>
      <w:r w:rsidR="00C36061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់</w:t>
      </w:r>
      <w:r w:rsidR="007D1670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ខ្យល់ ការពារចម្រោះដី និង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ផ្តល់ជម្រកសត្វពង។ ការបាត់បង់នូវធនធានទាំងនេះនឹងនាំមកនូវការបាត់បង់នូវជម្រកសត្វពង អាហារសម្រាប់ចិញ្ចឹមសត្វ ដែលធ្វើឱ្យថយចុះនូវ</w:t>
      </w:r>
      <w:r w:rsidR="007D1670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ទិន្នផលនេសាទ និងរុក្ខជាតិសមុទ្រ និងធ្វើឱ្យប៉ះពាល់ខ្លាំងដល់សុខ</w:t>
      </w:r>
      <w:r w:rsidR="00915FA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ុ</w:t>
      </w:r>
      <w:r w:rsidR="007D1670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មាលភាពរបស់មនុស្ស។​</w:t>
      </w:r>
    </w:p>
    <w:p w14:paraId="1A0F5F52" w14:textId="2FF1FC3B" w:rsidR="006A32E7" w:rsidRPr="00A9539B" w:rsidRDefault="006A32E7" w:rsidP="00F41391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lastRenderedPageBreak/>
        <w:t>តំបន់ឆ្នេរសមុទ្រនៃប្រទេសកម្ពុជាធ្លាប់ជាតំបន់ដែលមានកម្រាស់ស្មៅសមុទ្រធំជាងគេ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នៅអាស៊ី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    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អាគ្នេយ៍។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​</w:t>
      </w:r>
      <w:r w:rsidR="006B0637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យោង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តាមរបាយការណ៍</w:t>
      </w:r>
      <w:r w:rsidR="006B0637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របស់សហជីពអន្តរជាតិដើម្បីអភិរក្សធម្មជាតិ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6B0637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</w:t>
      </w:r>
      <w:r w:rsidRPr="00A9539B">
        <w:rPr>
          <w:rFonts w:ascii="Khmer OS Battambang" w:hAnsi="Khmer OS Battambang" w:cs="Khmer OS Battambang"/>
          <w:sz w:val="22"/>
          <w:szCs w:val="22"/>
          <w:lang w:bidi="km-KH"/>
        </w:rPr>
        <w:t>IUCN</w:t>
      </w:r>
      <w:r w:rsidR="006B0637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)</w:t>
      </w:r>
      <w:r w:rsidRPr="00A9539B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ឆ្នាំ២០០៤ ស្មៅ</w:t>
      </w:r>
      <w:r w:rsidR="006B0637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 </w:t>
      </w:r>
      <w:r w:rsidR="006B0637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​​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សមុទ្រនៅខេត្តកំពតមានទំហំ២៥២៤០ហិកតា មកដល់ឆ្នាំ២០១៤ ស្មៅសមុទ្របានថយចុះមកនៅត្រឹម៨៤៣៥</w:t>
      </w:r>
      <w:r w:rsidRPr="00A9539B">
        <w:rPr>
          <w:rFonts w:ascii="Khmer OS Battambang" w:hAnsi="Khmer OS Battambang" w:cs="Khmer OS Battambang"/>
          <w:sz w:val="22"/>
          <w:szCs w:val="22"/>
          <w:lang w:bidi="km-KH"/>
        </w:rPr>
        <w:t>.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៨០ ហិកតា​ តែប៉ុណ្ណោះ។ មានកត្តាជាច្រើនដែលនាំឱ្យមានការថយចុះនូវធនធានធម្មជាតិទាំងនេះ រួមមាន</w:t>
      </w:r>
      <w:r w:rsidR="00C513E4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គម្រោងអភិវឌ្ឍ</w:t>
      </w:r>
      <w:r w:rsidR="00915FA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</w:t>
      </w:r>
      <w:r w:rsidR="00C513E4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សកម្មភាពបូមខ្សាច់ឬរុករករ៉ែ ការបំផ្លាញព្រៃកោងកាងដែលជាជម្រកសត្វ</w:t>
      </w:r>
      <w:r w:rsidR="00C513E4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C513E4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សកម្ម</w:t>
      </w:r>
      <w:r w:rsidR="00915FA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C513E4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ភាព</w:t>
      </w:r>
      <w:r w:rsidR="00915FA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="00C513E4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នេសាទខុសច្បាប់ទ្រង់ទ្រាយធំ 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សកម្មភាពពង្រីកដីកសិកម្ម វារីវប្បកម្ម និង</w:t>
      </w:r>
      <w:r w:rsidR="006E699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កត្តា</w:t>
      </w:r>
      <w:r w:rsidR="00915FA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ប្រែប្រួល</w:t>
      </w:r>
      <w:r w:rsidR="006E699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អាកាសធាតុ។</w:t>
      </w:r>
    </w:p>
    <w:p w14:paraId="39721072" w14:textId="0760FF2F" w:rsidR="00AD2182" w:rsidRPr="00A9539B" w:rsidRDefault="006A32E7" w:rsidP="00F41391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បច្ចុប្បន្ន យោងតាមរបាយការណ៍ប្រចាំឆ្នាំ២០១៨របស់រដ្ឋបាលជលផលខេត្តកំពត ព្រៃកោងកាងនៅខេត្តកំពតមានទំហំ១៩៦៦ហិកតា </w:t>
      </w:r>
      <w:r w:rsidR="006E699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រីឯ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ផ្កាថ្មនៅខេត្តកំពតមានទំហំ៩៥៣ហិកតា។</w:t>
      </w:r>
      <w:r w:rsidR="006E699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សហគមន៍នេសាទនីមួយៗកំពុងខ្នះខ្នែងរួមចំណែកជាមួយអាជ្ញាធរមូលដ្ឋាន និងរដ្ឋបាលជលផលខេត្តការពារតំបន់អភិរក្សស្មៅសមុទ្រ ផ្កាថ្ម និងព្រៃកោងកាង</w:t>
      </w:r>
      <w:r w:rsidR="00A37953" w:rsidRPr="00A9539B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A37953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និងបង្កើនជីវចម្រុះតំបន់ឆ្នេរដើម្បីលើកស្ទួយជីវភាពរស់នៅរបស់សហគមន៍ និងដើម្បីរក្សាធនធានធម្មជាតិនិងសម្រស់បៃតងនៃតំបន់ឆ្នេររបស់កម្ពុជា</w:t>
      </w:r>
      <w:r w:rsidR="006E699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។ </w:t>
      </w:r>
    </w:p>
    <w:p w14:paraId="065E1FCD" w14:textId="6909636F" w:rsidR="006A32E7" w:rsidRPr="00A9539B" w:rsidRDefault="006E699F" w:rsidP="00F41391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តាមរយៈយុទ្ធនាការនេះ យើងទាំងអស់គ្នានឹងមានឱកាសចូលរួមជាមួយសហគមន៍ និងអាជ្ញាធរ</w:t>
      </w:r>
      <w:r w:rsidR="00433F65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ពាក់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ព័ន្ធ</w:t>
      </w:r>
      <w:r w:rsidR="00433F65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នានា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ដើម្បីរួមគ្នាបង្កើនការងារអភិរក្សនេះ ដើម្បីធ្វើឱ្យឆ្នេរសមុទ្រកម្ពុជាសម្បូរដោយធនធានស្មៅ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    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សមុទ្រ ផ្កាថ្ម និងព្រៃកោងកាងដ៏ក្រាស់ដូចកាលពី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មុន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។ </w:t>
      </w:r>
    </w:p>
    <w:p w14:paraId="01E6EA6D" w14:textId="4AA707B7" w:rsidR="006906B2" w:rsidRPr="00CF3DBC" w:rsidRDefault="006906B2" w:rsidP="007B27E5">
      <w:pPr>
        <w:pStyle w:val="Heading1"/>
        <w:jc w:val="both"/>
        <w:rPr>
          <w:rFonts w:ascii="Khmer OS Battambang" w:hAnsi="Khmer OS Battambang" w:cs="Khmer OS Battambang"/>
          <w:b/>
          <w:bCs/>
          <w:sz w:val="24"/>
          <w:szCs w:val="24"/>
          <w:lang w:bidi="km-KH"/>
        </w:rPr>
      </w:pPr>
      <w:r w:rsidRPr="00CF3DBC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យុទ្ធនាការនេះរៀបចំដោយ</w:t>
      </w:r>
    </w:p>
    <w:p w14:paraId="04DFDF43" w14:textId="1950343B" w:rsidR="006906B2" w:rsidRPr="00A9539B" w:rsidRDefault="006906B2" w:rsidP="00F41391">
      <w:pPr>
        <w:ind w:firstLine="720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យុទ្ធនាការនេះសហការរៀបចំឡើងដោយអង្គការអាក់សិនអេត</w:t>
      </w:r>
      <w:r w:rsidR="006B0637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កម្ពុជា (</w:t>
      </w:r>
      <w:r w:rsidR="006B0637" w:rsidRPr="00A9539B">
        <w:rPr>
          <w:rFonts w:ascii="Khmer OS Battambang" w:hAnsi="Khmer OS Battambang" w:cs="Khmer OS Battambang"/>
          <w:sz w:val="22"/>
          <w:szCs w:val="22"/>
          <w:lang w:val="en-GB" w:bidi="km-KH"/>
        </w:rPr>
        <w:t>AAC</w:t>
      </w:r>
      <w:r w:rsidR="006B0637" w:rsidRPr="00A9539B">
        <w:rPr>
          <w:rFonts w:ascii="Khmer OS Battambang" w:hAnsi="Khmer OS Battambang" w:cs="Khmer OS Battambang" w:hint="cs"/>
          <w:sz w:val="22"/>
          <w:szCs w:val="22"/>
          <w:cs/>
          <w:lang w:val="en-GB" w:bidi="km-KH"/>
        </w:rPr>
        <w:t>)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6B0637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មជ្ឈមណ្ឌលអភិវឌ្ឍ</w:t>
      </w:r>
      <w:r w:rsidR="00915FA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ន៍</w:t>
      </w:r>
      <w:r w:rsidR="006B0637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ស្ត្រីនិងកុមារនៅកម្ពុជា (</w:t>
      </w:r>
      <w:r w:rsidRPr="00A9539B">
        <w:rPr>
          <w:rFonts w:ascii="Khmer OS Battambang" w:hAnsi="Khmer OS Battambang" w:cs="Khmer OS Battambang"/>
          <w:sz w:val="22"/>
          <w:szCs w:val="22"/>
          <w:lang w:bidi="km-KH"/>
        </w:rPr>
        <w:t>CWDCC</w:t>
      </w:r>
      <w:r w:rsidR="006B0637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)</w:t>
      </w:r>
      <w:r w:rsidRPr="00A9539B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អង្គការ</w:t>
      </w:r>
      <w:r w:rsidR="00427E0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សាមគ្គី</w:t>
      </w:r>
      <w:r w:rsidRPr="00A9539B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427E0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​​ </w:t>
      </w:r>
      <w:r w:rsidR="00915FA3">
        <w:rPr>
          <w:rFonts w:ascii="Khmer OS Battambang" w:hAnsi="Khmer OS Battambang" w:cs="Khmer OS Battambang"/>
          <w:sz w:val="22"/>
          <w:szCs w:val="22"/>
          <w:lang w:val="en-GB" w:bidi="km-KH"/>
        </w:rPr>
        <w:t xml:space="preserve">(SAMAKY) </w:t>
      </w:r>
      <w:r w:rsidR="00427E0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សហគមន៍ត្រពាំងសង្កែ </w:t>
      </w:r>
      <w:r w:rsidR="00F52620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សហគមន៍កំពង់សាមគ្គី​​  </w:t>
      </w:r>
      <w:r w:rsidR="00427E0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សហគមន៍ត្រពាំងរពៅ  សហគមន៍ព្រ</w:t>
      </w:r>
      <w:r w:rsidR="00CF3DBC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ែក</w:t>
      </w:r>
      <w:r w:rsidR="00427E0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ត្នោត  សហគមន៍កែបថ្មី </w:t>
      </w:r>
      <w:r w:rsidR="00DA42E9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សហគមន៍</w:t>
      </w:r>
      <w:r w:rsidR="00427E0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ទទឹងថ្ងៃ  </w:t>
      </w:r>
      <w:r w:rsidR="00C46AFD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សហគមន៍</w:t>
      </w:r>
      <w:r w:rsidR="00427E0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កោះគ្រឹស្នា</w:t>
      </w:r>
      <w:r w:rsidR="00C46AFD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427E0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និង</w:t>
      </w:r>
      <w:r w:rsidR="00C46AFD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សហគមន៍</w:t>
      </w:r>
      <w:r w:rsidR="00427E0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លក</w:t>
      </w:r>
      <w:r w:rsidR="00A30360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A9539B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ក្រោមកិច្ចសហប្រតិបត្តិការជាមួយ​ខណ</w:t>
      </w:r>
      <w:r w:rsidR="00915FA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្ឌ</w:t>
      </w:r>
      <w:r w:rsidR="00A9539B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រដ្ឋបាល​</w:t>
      </w:r>
      <w:r w:rsidR="00307386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</w:t>
      </w:r>
      <w:r w:rsidR="005D0562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ល</w:t>
      </w:r>
      <w:r w:rsidR="00A9539B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ផល​ខេត្តកំពត។ </w:t>
      </w:r>
      <w:r w:rsidR="00427E0F"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​</w:t>
      </w:r>
      <w:r w:rsidR="002428C6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</w:p>
    <w:p w14:paraId="666E596B" w14:textId="77777777" w:rsidR="00E83D75" w:rsidRPr="00CF3DBC" w:rsidRDefault="00E83D75" w:rsidP="007B27E5">
      <w:pPr>
        <w:pStyle w:val="Heading1"/>
        <w:jc w:val="both"/>
        <w:rPr>
          <w:rFonts w:ascii="Khmer OS Battambang" w:hAnsi="Khmer OS Battambang" w:cs="Khmer OS Battambang"/>
          <w:b/>
          <w:bCs/>
          <w:sz w:val="24"/>
          <w:szCs w:val="24"/>
          <w:lang w:bidi="km-KH"/>
        </w:rPr>
      </w:pPr>
      <w:r w:rsidRPr="00CF3DBC"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>លទ្ធផលដែលសហគមន៍និងអ្នកចូលរួមនឹងទទួលបានពីយុទ្ធនាការនេះ</w:t>
      </w:r>
    </w:p>
    <w:p w14:paraId="3269559C" w14:textId="77777777" w:rsidR="00E83D75" w:rsidRPr="00A9539B" w:rsidRDefault="00E83D75" w:rsidP="007B27E5">
      <w:pPr>
        <w:jc w:val="both"/>
        <w:rPr>
          <w:rFonts w:ascii="Khmer OS Battambang" w:hAnsi="Khmer OS Battambang" w:cs="Khmer OS Battambang"/>
          <w:b/>
          <w:bCs/>
          <w:sz w:val="22"/>
          <w:szCs w:val="22"/>
          <w:lang w:bidi="km-KH"/>
        </w:rPr>
      </w:pPr>
      <w:r w:rsidRPr="00A9539B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សហគមន៍៖</w:t>
      </w:r>
    </w:p>
    <w:p w14:paraId="3EA39F4D" w14:textId="26AB2AD4" w:rsidR="004740A2" w:rsidRPr="00A9539B" w:rsidRDefault="004740A2" w:rsidP="007B27E5">
      <w:pPr>
        <w:pStyle w:val="ListParagraph"/>
        <w:numPr>
          <w:ilvl w:val="0"/>
          <w:numId w:val="1"/>
        </w:num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ថវិកាដែលសាធារណជនបានចូលរួមបដិភាគតាមរយៈការទិញកូនកោងកាង នឹងត្រូវបែងចែកទៅសហគមន៍ទាំង៨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ដែលចូលរួមក្នុងយុទ្ធនាការនេះ ដើម្បីប្រាស់ប្រាស់សម្រាប់ការចំណាយលើការ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     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បណ្តុះ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កូនកោងកាង រៀបចំព្រឹត្តការណ៍ដាំកូនកោងកាង និងសកម្មភាពផ្សេង</w:t>
      </w:r>
      <w:r w:rsidR="00915FA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ៗទៀត</w:t>
      </w:r>
      <w:r w:rsidR="00433F65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ដើម្បីអភិវឌ្ឍសហគមន៍</w:t>
      </w:r>
      <w:r w:rsidR="00915FA3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។ </w:t>
      </w:r>
    </w:p>
    <w:p w14:paraId="26231129" w14:textId="4DF80107" w:rsidR="004740A2" w:rsidRPr="00A9539B" w:rsidRDefault="004740A2" w:rsidP="007B27E5">
      <w:pPr>
        <w:pStyle w:val="ListParagraph"/>
        <w:numPr>
          <w:ilvl w:val="0"/>
          <w:numId w:val="1"/>
        </w:num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ធនធាន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ជីវចម្រុះ</w:t>
      </w:r>
      <w:r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និង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ស្ថានភាពជីវភាពរស់នៅរបស់សហគមន៍ប្រសើរឡើង ដែលនឹងធ្វើឱ្យមានការទទួលស្គាល់នឹងគាំទ្របន្ថែ</w:t>
      </w:r>
      <w:r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មទៀត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ពីសំណាក់អាជ្ញាធរមូលដ្ឋាន និងស្ថាប័នជំនាញនៅថ្នាក់ខេត្តនិងថ្នាក់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ជាតិ</w:t>
      </w:r>
      <w:r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ទៅលើតួនាទីរបស់សហគមន៍ក្នុងការចូលរួមចំណែកគ្រប់គ្រងសហគមន៍នេសាទ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។ </w:t>
      </w:r>
    </w:p>
    <w:p w14:paraId="2A56109C" w14:textId="0CDEEE01" w:rsidR="004740A2" w:rsidRPr="00A9539B" w:rsidRDefault="004740A2" w:rsidP="007B27E5">
      <w:pPr>
        <w:pStyle w:val="ListParagraph"/>
        <w:numPr>
          <w:ilvl w:val="0"/>
          <w:numId w:val="1"/>
        </w:num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សហគមន៍នីមួយៗនឹងមានឱកាសបង្ហាញឱ្យសាធារណជនស្គាល់ពីសហគមន៍របស់ខ្លួន និងផលិត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ផល</w:t>
      </w:r>
      <w:r w:rsidR="00F41391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​</w:t>
      </w: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ធម្មជាតិដែលខ្លួនបានផលិត ដែលជាឱកាសទាក់ទាញភ្ញៀវទេសចរណ៍</w:t>
      </w:r>
      <w:r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សម្រាប់ថ្ងៃអនាគត។​</w:t>
      </w:r>
    </w:p>
    <w:p w14:paraId="6442D6A5" w14:textId="79006F25" w:rsidR="00E83D75" w:rsidRPr="00A9539B" w:rsidRDefault="00E83D75" w:rsidP="007B27E5">
      <w:pPr>
        <w:jc w:val="both"/>
        <w:rPr>
          <w:rFonts w:ascii="Khmer OS Battambang" w:hAnsi="Khmer OS Battambang" w:cs="Khmer OS Battambang"/>
          <w:b/>
          <w:bCs/>
          <w:sz w:val="22"/>
          <w:szCs w:val="22"/>
          <w:lang w:bidi="km-KH"/>
        </w:rPr>
      </w:pPr>
      <w:r w:rsidRPr="00A9539B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អ្នកចូលរួម៖</w:t>
      </w:r>
    </w:p>
    <w:p w14:paraId="4A488738" w14:textId="08ACBCF9" w:rsidR="00E83D75" w:rsidRPr="00A9539B" w:rsidRDefault="00E83D75" w:rsidP="00CF3DBC">
      <w:pPr>
        <w:pStyle w:val="ListParagraph"/>
        <w:numPr>
          <w:ilvl w:val="0"/>
          <w:numId w:val="1"/>
        </w:numPr>
        <w:ind w:right="-154"/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សាធារណជនមានមោទនភាពដែលបានចូលរួមចំណែកក្នុងការដាំនិងថែរក្សាព្រៃកោងកាង</w:t>
      </w:r>
      <w:r w:rsidR="00CF3DBC" w:rsidRPr="00A9539B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14:paraId="5B784A61" w14:textId="77777777" w:rsidR="00E83D75" w:rsidRPr="00A9539B" w:rsidRDefault="00E83D75" w:rsidP="007B27E5">
      <w:pPr>
        <w:pStyle w:val="ListParagraph"/>
        <w:numPr>
          <w:ilvl w:val="0"/>
          <w:numId w:val="1"/>
        </w:num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សាធារណជន នឹងអាចបន្តរីករាយជាមួយអាហារសមុទ្រធម្មជាតិ និងអាចទៅសម្រាកលំហែជាមួយសម្រស់ធម្មជាតិ និងខ្យល់បរិសុទ្ធនៅតាមតំបន់សហគមន៍នេសាទទាំង៨។</w:t>
      </w:r>
    </w:p>
    <w:p w14:paraId="7B55EB6F" w14:textId="047C26F2" w:rsidR="00347FFD" w:rsidRDefault="00E83D75" w:rsidP="005D345F">
      <w:pPr>
        <w:pStyle w:val="ListParagraph"/>
        <w:numPr>
          <w:ilvl w:val="0"/>
          <w:numId w:val="1"/>
        </w:numPr>
        <w:jc w:val="both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9539B">
        <w:rPr>
          <w:rFonts w:ascii="Khmer OS Battambang" w:hAnsi="Khmer OS Battambang" w:cs="Khmer OS Battambang"/>
          <w:sz w:val="22"/>
          <w:szCs w:val="22"/>
          <w:cs/>
          <w:lang w:bidi="km-KH"/>
        </w:rPr>
        <w:t>សាធារណជនឬយុវជនគ្រប់រូបដែលចូលរួមដាំកូនកោងកាង នឹងទទួលបាននូវចំណេះដឹងអំពីដើមកោងកាង ការគ្រប់គ្រងសហគមន៍នេសាទ។</w:t>
      </w:r>
    </w:p>
    <w:p w14:paraId="29EED0EE" w14:textId="5105305A" w:rsidR="00307386" w:rsidRDefault="00307386" w:rsidP="00307386">
      <w:pPr>
        <w:pStyle w:val="Heading1"/>
        <w:jc w:val="both"/>
        <w:rPr>
          <w:rFonts w:ascii="Khmer OS Battambang" w:hAnsi="Khmer OS Battambang" w:cs="Khmer OS Battambang"/>
          <w:b/>
          <w:bCs/>
          <w:sz w:val="24"/>
          <w:szCs w:val="24"/>
          <w:lang w:bidi="km-KH"/>
        </w:rPr>
      </w:pPr>
      <w:r>
        <w:rPr>
          <w:rFonts w:ascii="Khmer OS Battambang" w:hAnsi="Khmer OS Battambang" w:cs="Khmer OS Battambang" w:hint="cs"/>
          <w:b/>
          <w:bCs/>
          <w:sz w:val="24"/>
          <w:szCs w:val="24"/>
          <w:cs/>
          <w:lang w:bidi="km-KH"/>
        </w:rPr>
        <w:t>អ្នកអាចចូលរួមគាំទ្រយុទ្ធនាការនេះតាមរយៈ</w:t>
      </w:r>
      <w:r>
        <w:rPr>
          <w:rFonts w:ascii="Khmer OS Battambang" w:hAnsi="Khmer OS Battambang" w:cs="Khmer OS Battambang"/>
          <w:b/>
          <w:bCs/>
          <w:sz w:val="24"/>
          <w:szCs w:val="24"/>
          <w:cs/>
          <w:lang w:bidi="km-KH"/>
        </w:rPr>
        <w:tab/>
      </w:r>
    </w:p>
    <w:p w14:paraId="71B93797" w14:textId="2E2BE697" w:rsidR="00063EC3" w:rsidRPr="005D0562" w:rsidRDefault="00063EC3" w:rsidP="00063EC3">
      <w:pPr>
        <w:pStyle w:val="ListParagraph"/>
        <w:numPr>
          <w:ilvl w:val="0"/>
          <w:numId w:val="9"/>
        </w:numPr>
        <w:rPr>
          <w:rFonts w:ascii="Khmer OS Battambang" w:hAnsi="Khmer OS Battambang" w:cs="Khmer OS Battambang"/>
          <w:sz w:val="22"/>
          <w:szCs w:val="22"/>
          <w:lang w:bidi="km-KH"/>
        </w:rPr>
      </w:pPr>
      <w:r w:rsidRPr="005D0562">
        <w:rPr>
          <w:rFonts w:ascii="Khmer OS Battambang" w:hAnsi="Khmer OS Battambang" w:cs="Khmer OS Battambang"/>
          <w:sz w:val="22"/>
          <w:szCs w:val="22"/>
          <w:cs/>
          <w:lang w:bidi="km-KH"/>
        </w:rPr>
        <w:t>បង់ជាបដិភាគ​ តាមរយៈការជួយទិញកូនកោងកាង ១ ដើមតម្លៃ ៤០០០ រៀល។ សាធារណជនអាចទិញមួយដើម ឬច្រើនដើម ដោយបង់ថវិកាបដិភាគតាមវិធីដូចខាងក្រោម</w:t>
      </w:r>
    </w:p>
    <w:p w14:paraId="699691DE" w14:textId="77777777" w:rsidR="00063EC3" w:rsidRPr="005D0562" w:rsidRDefault="00063EC3" w:rsidP="00063EC3">
      <w:pPr>
        <w:pStyle w:val="ListParagraph"/>
        <w:numPr>
          <w:ilvl w:val="0"/>
          <w:numId w:val="10"/>
        </w:numPr>
        <w:rPr>
          <w:rFonts w:ascii="Khmer OS Battambang" w:hAnsi="Khmer OS Battambang" w:cs="Khmer OS Battambang"/>
          <w:b/>
          <w:bCs/>
          <w:sz w:val="22"/>
          <w:szCs w:val="22"/>
          <w:lang w:bidi="km-KH"/>
        </w:rPr>
      </w:pPr>
      <w:r w:rsidRPr="005D0562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ធនាគារអេប៊ីអេ (</w:t>
      </w:r>
      <w:r w:rsidRPr="005D0562">
        <w:rPr>
          <w:rFonts w:ascii="Khmer OS Battambang" w:hAnsi="Khmer OS Battambang" w:cs="Khmer OS Battambang"/>
          <w:b/>
          <w:bCs/>
          <w:sz w:val="22"/>
          <w:szCs w:val="22"/>
        </w:rPr>
        <w:t>ABA BANK</w:t>
      </w:r>
      <w:r w:rsidRPr="005D0562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)</w:t>
      </w:r>
    </w:p>
    <w:p w14:paraId="5066CEC9" w14:textId="77777777" w:rsidR="00063EC3" w:rsidRPr="005D0562" w:rsidRDefault="00063EC3" w:rsidP="00063EC3">
      <w:pPr>
        <w:ind w:left="720" w:firstLine="720"/>
        <w:rPr>
          <w:rFonts w:ascii="Khmer OS Battambang" w:hAnsi="Khmer OS Battambang" w:cs="Khmer OS Battambang"/>
          <w:b/>
          <w:bCs/>
          <w:sz w:val="22"/>
          <w:szCs w:val="22"/>
          <w:lang w:bidi="km-KH"/>
        </w:rPr>
      </w:pPr>
      <w:r w:rsidRPr="005D0562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ឈ្មោះគណនេយ្យ</w:t>
      </w:r>
      <w:r w:rsidRPr="005D0562">
        <w:rPr>
          <w:rFonts w:ascii="Khmer OS Battambang" w:hAnsi="Khmer OS Battambang" w:cs="Khmer OS Battambang"/>
          <w:b/>
          <w:bCs/>
          <w:sz w:val="22"/>
          <w:szCs w:val="22"/>
        </w:rPr>
        <w:t xml:space="preserve">: </w:t>
      </w:r>
      <w:r w:rsidRPr="005D0562">
        <w:rPr>
          <w:rFonts w:ascii="Khmer OS Battambang" w:hAnsi="Khmer OS Battambang" w:cs="Khmer OS Battambang"/>
          <w:b/>
          <w:bCs/>
          <w:sz w:val="22"/>
          <w:szCs w:val="22"/>
          <w:lang w:val="en-GB"/>
        </w:rPr>
        <w:t xml:space="preserve">ActionAid International Cambodia </w:t>
      </w:r>
    </w:p>
    <w:p w14:paraId="1317C665" w14:textId="77777777" w:rsidR="00063EC3" w:rsidRPr="005D0562" w:rsidRDefault="00063EC3" w:rsidP="00063EC3">
      <w:pPr>
        <w:ind w:left="720" w:firstLine="720"/>
        <w:rPr>
          <w:rFonts w:ascii="Khmer OS Battambang" w:hAnsi="Khmer OS Battambang" w:cs="Khmer OS Battambang"/>
          <w:b/>
          <w:bCs/>
          <w:sz w:val="22"/>
          <w:szCs w:val="22"/>
        </w:rPr>
      </w:pPr>
      <w:r w:rsidRPr="005D0562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លេខគណនេយ្យ</w:t>
      </w:r>
      <w:r w:rsidRPr="005D0562">
        <w:rPr>
          <w:rFonts w:ascii="Khmer OS Battambang" w:hAnsi="Khmer OS Battambang" w:cs="Khmer OS Battambang"/>
          <w:b/>
          <w:bCs/>
          <w:sz w:val="22"/>
          <w:szCs w:val="22"/>
        </w:rPr>
        <w:t>: 001017317</w:t>
      </w:r>
    </w:p>
    <w:p w14:paraId="1222CE36" w14:textId="4B341264" w:rsidR="00063EC3" w:rsidRPr="005D0562" w:rsidRDefault="00063EC3" w:rsidP="00063EC3">
      <w:pPr>
        <w:pStyle w:val="ListParagraph"/>
        <w:numPr>
          <w:ilvl w:val="0"/>
          <w:numId w:val="10"/>
        </w:numPr>
        <w:rPr>
          <w:rFonts w:ascii="Khmer OS Battambang" w:hAnsi="Khmer OS Battambang" w:cs="Khmer OS Battambang"/>
          <w:b/>
          <w:bCs/>
          <w:sz w:val="22"/>
          <w:szCs w:val="22"/>
        </w:rPr>
      </w:pPr>
      <w:r w:rsidRPr="005D0562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 xml:space="preserve">ឬ វីង </w:t>
      </w:r>
      <w:r w:rsidR="005D0562" w:rsidRPr="005D0562">
        <w:rPr>
          <w:rFonts w:ascii="Khmer OS Battambang" w:hAnsi="Khmer OS Battambang" w:cs="Khmer OS Battambang"/>
          <w:b/>
          <w:bCs/>
          <w:sz w:val="22"/>
          <w:szCs w:val="22"/>
        </w:rPr>
        <w:t>(W</w:t>
      </w:r>
      <w:r w:rsidRPr="005D0562">
        <w:rPr>
          <w:rFonts w:ascii="Khmer OS Battambang" w:hAnsi="Khmer OS Battambang" w:cs="Khmer OS Battambang"/>
          <w:b/>
          <w:bCs/>
          <w:sz w:val="22"/>
          <w:szCs w:val="22"/>
        </w:rPr>
        <w:t>IN</w:t>
      </w:r>
      <w:r w:rsidR="005D0562" w:rsidRPr="005D0562">
        <w:rPr>
          <w:rFonts w:ascii="Khmer OS Battambang" w:hAnsi="Khmer OS Battambang" w:cs="Khmer OS Battambang"/>
          <w:b/>
          <w:bCs/>
          <w:sz w:val="22"/>
          <w:szCs w:val="22"/>
        </w:rPr>
        <w:t>G)</w:t>
      </w:r>
    </w:p>
    <w:p w14:paraId="5C4DA5F6" w14:textId="77777777" w:rsidR="00063EC3" w:rsidRPr="005D0562" w:rsidRDefault="00063EC3" w:rsidP="00063EC3">
      <w:pPr>
        <w:ind w:left="720" w:firstLine="720"/>
        <w:rPr>
          <w:rFonts w:ascii="Khmer OS Battambang" w:hAnsi="Khmer OS Battambang" w:cs="Khmer OS Battambang"/>
          <w:b/>
          <w:bCs/>
          <w:sz w:val="22"/>
          <w:szCs w:val="22"/>
        </w:rPr>
      </w:pPr>
      <w:r w:rsidRPr="005D0562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ឈ្មោះគណនេយ្យ</w:t>
      </w:r>
      <w:r w:rsidRPr="005D0562">
        <w:rPr>
          <w:rFonts w:ascii="Khmer OS Battambang" w:hAnsi="Khmer OS Battambang" w:cs="Khmer OS Battambang"/>
          <w:b/>
          <w:bCs/>
          <w:sz w:val="22"/>
          <w:szCs w:val="22"/>
        </w:rPr>
        <w:t>: ActionAid International Cambodia</w:t>
      </w:r>
    </w:p>
    <w:p w14:paraId="29E4BEFC" w14:textId="77777777" w:rsidR="00063EC3" w:rsidRPr="005D0562" w:rsidRDefault="00063EC3" w:rsidP="00063EC3">
      <w:pPr>
        <w:ind w:left="720" w:firstLine="720"/>
        <w:rPr>
          <w:rFonts w:ascii="Khmer OS Battambang" w:hAnsi="Khmer OS Battambang" w:cs="Khmer OS Battambang"/>
          <w:b/>
          <w:bCs/>
          <w:sz w:val="22"/>
          <w:szCs w:val="22"/>
        </w:rPr>
      </w:pPr>
      <w:r w:rsidRPr="005D0562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លេខគណនេយ្យ</w:t>
      </w:r>
      <w:r w:rsidRPr="005D0562">
        <w:rPr>
          <w:rFonts w:ascii="Khmer OS Battambang" w:hAnsi="Khmer OS Battambang" w:cs="Khmer OS Battambang"/>
          <w:b/>
          <w:bCs/>
          <w:sz w:val="22"/>
          <w:szCs w:val="22"/>
        </w:rPr>
        <w:t>: 03092855</w:t>
      </w:r>
    </w:p>
    <w:p w14:paraId="477FA39C" w14:textId="77777777" w:rsidR="00063EC3" w:rsidRPr="005D0562" w:rsidRDefault="00063EC3" w:rsidP="00063EC3">
      <w:pPr>
        <w:pStyle w:val="ListParagraph"/>
        <w:numPr>
          <w:ilvl w:val="0"/>
          <w:numId w:val="10"/>
        </w:numPr>
        <w:rPr>
          <w:rFonts w:ascii="Khmer OS Battambang" w:hAnsi="Khmer OS Battambang" w:cs="Khmer OS Battambang"/>
          <w:b/>
          <w:bCs/>
          <w:sz w:val="22"/>
          <w:szCs w:val="22"/>
        </w:rPr>
      </w:pPr>
      <w:r w:rsidRPr="005D0562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ឬ ធនាគារអេស៊ីលីដា (</w:t>
      </w:r>
      <w:r w:rsidRPr="005D0562">
        <w:rPr>
          <w:rFonts w:ascii="Khmer OS Battambang" w:hAnsi="Khmer OS Battambang" w:cs="Khmer OS Battambang"/>
          <w:b/>
          <w:bCs/>
          <w:sz w:val="22"/>
          <w:szCs w:val="22"/>
        </w:rPr>
        <w:t>ACLEDA BANK</w:t>
      </w:r>
      <w:r w:rsidRPr="005D0562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)</w:t>
      </w:r>
    </w:p>
    <w:p w14:paraId="06B47E41" w14:textId="77777777" w:rsidR="00063EC3" w:rsidRPr="005D0562" w:rsidRDefault="00063EC3" w:rsidP="00063EC3">
      <w:pPr>
        <w:ind w:left="720" w:firstLine="720"/>
        <w:rPr>
          <w:rFonts w:ascii="Khmer OS Battambang" w:hAnsi="Khmer OS Battambang" w:cs="Khmer OS Battambang"/>
          <w:b/>
          <w:bCs/>
          <w:sz w:val="22"/>
          <w:szCs w:val="22"/>
        </w:rPr>
      </w:pPr>
      <w:r w:rsidRPr="005D0562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ឈ្មោះគណនេយ្យ</w:t>
      </w:r>
      <w:r w:rsidRPr="005D0562">
        <w:rPr>
          <w:rFonts w:ascii="Khmer OS Battambang" w:hAnsi="Khmer OS Battambang" w:cs="Khmer OS Battambang"/>
          <w:b/>
          <w:bCs/>
          <w:sz w:val="22"/>
          <w:szCs w:val="22"/>
        </w:rPr>
        <w:t>: ActionAid International Cambodia</w:t>
      </w:r>
    </w:p>
    <w:p w14:paraId="555C2A46" w14:textId="77777777" w:rsidR="00063EC3" w:rsidRPr="005D0562" w:rsidRDefault="00063EC3" w:rsidP="00063EC3">
      <w:pPr>
        <w:ind w:left="720" w:firstLine="720"/>
        <w:rPr>
          <w:rFonts w:ascii="Khmer OS Battambang" w:hAnsi="Khmer OS Battambang" w:cs="Khmer OS Battambang"/>
          <w:b/>
          <w:bCs/>
          <w:sz w:val="22"/>
          <w:szCs w:val="22"/>
        </w:rPr>
      </w:pPr>
      <w:r w:rsidRPr="005D0562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លេខគណនេយ្យ</w:t>
      </w:r>
      <w:r w:rsidRPr="005D0562">
        <w:rPr>
          <w:rFonts w:ascii="Khmer OS Battambang" w:hAnsi="Khmer OS Battambang" w:cs="Khmer OS Battambang"/>
          <w:b/>
          <w:bCs/>
          <w:sz w:val="22"/>
          <w:szCs w:val="22"/>
        </w:rPr>
        <w:t>: 00012046942616</w:t>
      </w:r>
    </w:p>
    <w:p w14:paraId="4DE488F0" w14:textId="1CD2821E" w:rsidR="00D34E8A" w:rsidRPr="005D0562" w:rsidRDefault="00D34E8A" w:rsidP="00D34E8A">
      <w:pPr>
        <w:pStyle w:val="ListParagraph"/>
        <w:numPr>
          <w:ilvl w:val="0"/>
          <w:numId w:val="10"/>
        </w:numPr>
        <w:rPr>
          <w:rFonts w:ascii="Khmer OS Battambang" w:hAnsi="Khmer OS Battambang" w:cs="Khmer OS Battambang"/>
          <w:sz w:val="22"/>
          <w:szCs w:val="22"/>
          <w:cs/>
          <w:lang w:bidi="km-KH"/>
        </w:rPr>
      </w:pPr>
      <w:r w:rsidRPr="005D0562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ឬមកបង់ផ្ទាល់នៅការិយាល័យអង្គការអាក់សិនអេត</w:t>
      </w:r>
      <w:r w:rsidR="005D0562" w:rsidRPr="005D0562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កម្ពុជា</w:t>
      </w:r>
      <w:r w:rsidRPr="005D0562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នៅភ្នំពេញ ឬការិយាល័យ</w:t>
      </w:r>
      <w:r w:rsidR="006806CA">
        <w:rPr>
          <w:rFonts w:ascii="Khmer OS Battambang" w:hAnsi="Khmer OS Battambang" w:cs="Khmer OS Battambang" w:hint="cs"/>
          <w:b/>
          <w:bCs/>
          <w:sz w:val="22"/>
          <w:szCs w:val="22"/>
          <w:cs/>
          <w:lang w:bidi="km-KH"/>
        </w:rPr>
        <w:t xml:space="preserve">     </w:t>
      </w:r>
      <w:r w:rsidRPr="005D0562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 xml:space="preserve">អង្គការ </w:t>
      </w:r>
      <w:r w:rsidRPr="005D0562">
        <w:rPr>
          <w:rFonts w:ascii="Khmer OS Battambang" w:hAnsi="Khmer OS Battambang" w:cs="Khmer OS Battambang"/>
          <w:b/>
          <w:bCs/>
          <w:sz w:val="22"/>
          <w:szCs w:val="22"/>
          <w:lang w:bidi="km-KH"/>
        </w:rPr>
        <w:t xml:space="preserve">CWDCC </w:t>
      </w:r>
      <w:r w:rsidRPr="005D0562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នៅខេត្តកំពត។</w:t>
      </w:r>
    </w:p>
    <w:p w14:paraId="1F39C0A9" w14:textId="77777777" w:rsidR="00D34E8A" w:rsidRPr="005D0562" w:rsidRDefault="00D34E8A" w:rsidP="005D0562">
      <w:pPr>
        <w:pStyle w:val="ListParagraph"/>
        <w:ind w:left="1440"/>
        <w:rPr>
          <w:rFonts w:ascii="Khmer OS Battambang" w:hAnsi="Khmer OS Battambang" w:cs="Khmer OS Battambang"/>
          <w:sz w:val="22"/>
          <w:szCs w:val="22"/>
          <w:lang w:bidi="km-KH"/>
        </w:rPr>
      </w:pPr>
    </w:p>
    <w:p w14:paraId="3BA18EB4" w14:textId="51E909C3" w:rsidR="00307386" w:rsidRPr="005D0562" w:rsidRDefault="00D34E8A" w:rsidP="00D34E8A">
      <w:pPr>
        <w:pStyle w:val="ListParagraph"/>
        <w:numPr>
          <w:ilvl w:val="0"/>
          <w:numId w:val="11"/>
        </w:numPr>
        <w:rPr>
          <w:rFonts w:ascii="Khmer OS Battambang" w:hAnsi="Khmer OS Battambang" w:cs="Khmer OS Battambang"/>
          <w:sz w:val="22"/>
          <w:szCs w:val="22"/>
          <w:lang w:bidi="km-KH"/>
        </w:rPr>
      </w:pPr>
      <w:r w:rsidRPr="005D0562">
        <w:rPr>
          <w:rFonts w:ascii="Khmer OS Battambang" w:hAnsi="Khmer OS Battambang" w:cs="Khmer OS Battambang"/>
          <w:sz w:val="22"/>
          <w:szCs w:val="22"/>
          <w:cs/>
          <w:lang w:bidi="km-KH"/>
        </w:rPr>
        <w:t>ចូលរួមដាំកូនកោងកាងនៅពេលអ្នកធ្វើដំណើរកំសាន្តទៅលេងខេត្តកំពត</w:t>
      </w:r>
    </w:p>
    <w:p w14:paraId="74284CD0" w14:textId="0D361506" w:rsidR="00D34E8A" w:rsidRPr="005D0562" w:rsidRDefault="00D34E8A" w:rsidP="005D0562">
      <w:pPr>
        <w:pStyle w:val="ListParagraph"/>
        <w:numPr>
          <w:ilvl w:val="0"/>
          <w:numId w:val="11"/>
        </w:numPr>
        <w:rPr>
          <w:rFonts w:ascii="Khmer OS Battambang" w:hAnsi="Khmer OS Battambang" w:cs="Khmer OS Battambang"/>
          <w:sz w:val="22"/>
          <w:szCs w:val="22"/>
          <w:cs/>
          <w:lang w:bidi="km-KH"/>
        </w:rPr>
      </w:pPr>
      <w:r w:rsidRPr="005D0562">
        <w:rPr>
          <w:rFonts w:ascii="Khmer OS Battambang" w:hAnsi="Khmer OS Battambang" w:cs="Khmer OS Battambang"/>
          <w:sz w:val="22"/>
          <w:szCs w:val="22"/>
          <w:cs/>
          <w:lang w:bidi="km-KH"/>
        </w:rPr>
        <w:t>ចូលរួមផ្សព្វផ្សាយអំពីយុទ្ធនាការនេះទៅកាន់ក្រុមគ្រួសារ មិត្តភក្តិ ឬបណ្តាញរបស់អ្នក ដើម្បីឱ្យពួកគាត់ចូលរួមគាំទ្រយុទ្ធនាការនេះដែរ</w:t>
      </w:r>
    </w:p>
    <w:sectPr w:rsidR="00D34E8A" w:rsidRPr="005D0562" w:rsidSect="00433F65">
      <w:footerReference w:type="default" r:id="rId9"/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A460B" w14:textId="77777777" w:rsidR="005A6B13" w:rsidRDefault="005A6B13" w:rsidP="00D4072D">
      <w:pPr>
        <w:spacing w:after="0" w:line="240" w:lineRule="auto"/>
      </w:pPr>
      <w:r>
        <w:separator/>
      </w:r>
    </w:p>
  </w:endnote>
  <w:endnote w:type="continuationSeparator" w:id="0">
    <w:p w14:paraId="78CD5282" w14:textId="77777777" w:rsidR="005A6B13" w:rsidRDefault="005A6B13" w:rsidP="00D4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Battambang">
    <w:altName w:val="Khmer OSbattambang"/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43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01701" w14:textId="2A55A444" w:rsidR="00AC138D" w:rsidRDefault="00AC13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211901" w14:textId="77777777" w:rsidR="00AC138D" w:rsidRDefault="00AC1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A47B2" w14:textId="77777777" w:rsidR="005A6B13" w:rsidRDefault="005A6B13" w:rsidP="00D4072D">
      <w:pPr>
        <w:spacing w:after="0" w:line="240" w:lineRule="auto"/>
      </w:pPr>
      <w:r>
        <w:separator/>
      </w:r>
    </w:p>
  </w:footnote>
  <w:footnote w:type="continuationSeparator" w:id="0">
    <w:p w14:paraId="76246A39" w14:textId="77777777" w:rsidR="005A6B13" w:rsidRDefault="005A6B13" w:rsidP="00D4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F81"/>
    <w:multiLevelType w:val="hybridMultilevel"/>
    <w:tmpl w:val="B900B2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E431D1"/>
    <w:multiLevelType w:val="hybridMultilevel"/>
    <w:tmpl w:val="5314B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03C5"/>
    <w:multiLevelType w:val="hybridMultilevel"/>
    <w:tmpl w:val="820207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745"/>
    <w:multiLevelType w:val="hybridMultilevel"/>
    <w:tmpl w:val="47EEEA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D0E29"/>
    <w:multiLevelType w:val="hybridMultilevel"/>
    <w:tmpl w:val="CE8EB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5CC5"/>
    <w:multiLevelType w:val="hybridMultilevel"/>
    <w:tmpl w:val="5D528A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7B5240"/>
    <w:multiLevelType w:val="hybridMultilevel"/>
    <w:tmpl w:val="6BE812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A6B"/>
    <w:multiLevelType w:val="hybridMultilevel"/>
    <w:tmpl w:val="6264F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57F6A"/>
    <w:multiLevelType w:val="hybridMultilevel"/>
    <w:tmpl w:val="ACCCA1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85062"/>
    <w:multiLevelType w:val="hybridMultilevel"/>
    <w:tmpl w:val="F176C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431EC"/>
    <w:multiLevelType w:val="hybridMultilevel"/>
    <w:tmpl w:val="DDB4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CF"/>
    <w:rsid w:val="00000B48"/>
    <w:rsid w:val="00012D8C"/>
    <w:rsid w:val="00024463"/>
    <w:rsid w:val="0003411E"/>
    <w:rsid w:val="000350FF"/>
    <w:rsid w:val="000367EB"/>
    <w:rsid w:val="0004199F"/>
    <w:rsid w:val="000432E7"/>
    <w:rsid w:val="00063EC3"/>
    <w:rsid w:val="0006587C"/>
    <w:rsid w:val="00086BE2"/>
    <w:rsid w:val="000A1352"/>
    <w:rsid w:val="000C2D3E"/>
    <w:rsid w:val="000C6D5B"/>
    <w:rsid w:val="000D452C"/>
    <w:rsid w:val="000E7E69"/>
    <w:rsid w:val="000F1E7B"/>
    <w:rsid w:val="00113DC4"/>
    <w:rsid w:val="00114960"/>
    <w:rsid w:val="001253C3"/>
    <w:rsid w:val="00130762"/>
    <w:rsid w:val="00151934"/>
    <w:rsid w:val="00173940"/>
    <w:rsid w:val="00176F76"/>
    <w:rsid w:val="0018018B"/>
    <w:rsid w:val="001816E9"/>
    <w:rsid w:val="00187C33"/>
    <w:rsid w:val="001A0266"/>
    <w:rsid w:val="001A1C98"/>
    <w:rsid w:val="001A39AA"/>
    <w:rsid w:val="001E2168"/>
    <w:rsid w:val="001E64FF"/>
    <w:rsid w:val="00227F90"/>
    <w:rsid w:val="002428C6"/>
    <w:rsid w:val="00250428"/>
    <w:rsid w:val="00261F41"/>
    <w:rsid w:val="00273942"/>
    <w:rsid w:val="002A0C30"/>
    <w:rsid w:val="002A5324"/>
    <w:rsid w:val="002D28C5"/>
    <w:rsid w:val="002F5D1F"/>
    <w:rsid w:val="002F6765"/>
    <w:rsid w:val="00304042"/>
    <w:rsid w:val="00307386"/>
    <w:rsid w:val="00307544"/>
    <w:rsid w:val="00333270"/>
    <w:rsid w:val="00333305"/>
    <w:rsid w:val="00337516"/>
    <w:rsid w:val="003423B0"/>
    <w:rsid w:val="00347FFD"/>
    <w:rsid w:val="00373676"/>
    <w:rsid w:val="00395210"/>
    <w:rsid w:val="003B772D"/>
    <w:rsid w:val="003D1091"/>
    <w:rsid w:val="003D76F0"/>
    <w:rsid w:val="003D775E"/>
    <w:rsid w:val="003D7AE4"/>
    <w:rsid w:val="00401D3A"/>
    <w:rsid w:val="00410396"/>
    <w:rsid w:val="0042215A"/>
    <w:rsid w:val="00422C9E"/>
    <w:rsid w:val="00427E0F"/>
    <w:rsid w:val="00433F65"/>
    <w:rsid w:val="0044297D"/>
    <w:rsid w:val="00444EE4"/>
    <w:rsid w:val="004506FA"/>
    <w:rsid w:val="004568CF"/>
    <w:rsid w:val="004656C6"/>
    <w:rsid w:val="00472A03"/>
    <w:rsid w:val="004740A2"/>
    <w:rsid w:val="00477406"/>
    <w:rsid w:val="00481404"/>
    <w:rsid w:val="00497F39"/>
    <w:rsid w:val="005249F5"/>
    <w:rsid w:val="00531FD2"/>
    <w:rsid w:val="00543B43"/>
    <w:rsid w:val="00546899"/>
    <w:rsid w:val="00560FCA"/>
    <w:rsid w:val="00584A9C"/>
    <w:rsid w:val="005861FF"/>
    <w:rsid w:val="005A6B13"/>
    <w:rsid w:val="005D0562"/>
    <w:rsid w:val="005E7AAA"/>
    <w:rsid w:val="005F3C30"/>
    <w:rsid w:val="005F75B9"/>
    <w:rsid w:val="00603F5A"/>
    <w:rsid w:val="00604D13"/>
    <w:rsid w:val="00641128"/>
    <w:rsid w:val="006501A7"/>
    <w:rsid w:val="006623E6"/>
    <w:rsid w:val="00673555"/>
    <w:rsid w:val="006806CA"/>
    <w:rsid w:val="006906B2"/>
    <w:rsid w:val="006A32E7"/>
    <w:rsid w:val="006B0637"/>
    <w:rsid w:val="006B37B1"/>
    <w:rsid w:val="006C5D15"/>
    <w:rsid w:val="006D090E"/>
    <w:rsid w:val="006E699F"/>
    <w:rsid w:val="0074462A"/>
    <w:rsid w:val="0076456D"/>
    <w:rsid w:val="0076794B"/>
    <w:rsid w:val="00775624"/>
    <w:rsid w:val="007876A7"/>
    <w:rsid w:val="007966F7"/>
    <w:rsid w:val="007B27E5"/>
    <w:rsid w:val="007C0FF6"/>
    <w:rsid w:val="007D1670"/>
    <w:rsid w:val="007E4F17"/>
    <w:rsid w:val="007F58F9"/>
    <w:rsid w:val="008011D2"/>
    <w:rsid w:val="00806158"/>
    <w:rsid w:val="00835BF2"/>
    <w:rsid w:val="0086224C"/>
    <w:rsid w:val="008751D3"/>
    <w:rsid w:val="00875500"/>
    <w:rsid w:val="00882C3B"/>
    <w:rsid w:val="008831D4"/>
    <w:rsid w:val="008A19EA"/>
    <w:rsid w:val="008C2652"/>
    <w:rsid w:val="008D06F1"/>
    <w:rsid w:val="008D27D6"/>
    <w:rsid w:val="008F71AA"/>
    <w:rsid w:val="0091397C"/>
    <w:rsid w:val="00915FA3"/>
    <w:rsid w:val="00921BCD"/>
    <w:rsid w:val="009506B9"/>
    <w:rsid w:val="00962CC3"/>
    <w:rsid w:val="00966918"/>
    <w:rsid w:val="0098128B"/>
    <w:rsid w:val="00991583"/>
    <w:rsid w:val="00992F2F"/>
    <w:rsid w:val="009937A4"/>
    <w:rsid w:val="00993F23"/>
    <w:rsid w:val="009A4A2C"/>
    <w:rsid w:val="009E2BF3"/>
    <w:rsid w:val="00A05308"/>
    <w:rsid w:val="00A05534"/>
    <w:rsid w:val="00A146FB"/>
    <w:rsid w:val="00A17B74"/>
    <w:rsid w:val="00A30360"/>
    <w:rsid w:val="00A37953"/>
    <w:rsid w:val="00A4188F"/>
    <w:rsid w:val="00A4591A"/>
    <w:rsid w:val="00A55E2B"/>
    <w:rsid w:val="00A57419"/>
    <w:rsid w:val="00A65F7E"/>
    <w:rsid w:val="00A71FC4"/>
    <w:rsid w:val="00A9539B"/>
    <w:rsid w:val="00AA1521"/>
    <w:rsid w:val="00AB1788"/>
    <w:rsid w:val="00AC138D"/>
    <w:rsid w:val="00AD2182"/>
    <w:rsid w:val="00AE413B"/>
    <w:rsid w:val="00B062C8"/>
    <w:rsid w:val="00B11758"/>
    <w:rsid w:val="00B3529D"/>
    <w:rsid w:val="00B64CB1"/>
    <w:rsid w:val="00BB13DA"/>
    <w:rsid w:val="00BC20D4"/>
    <w:rsid w:val="00BD277F"/>
    <w:rsid w:val="00BD3706"/>
    <w:rsid w:val="00BF3293"/>
    <w:rsid w:val="00C037D1"/>
    <w:rsid w:val="00C04410"/>
    <w:rsid w:val="00C36061"/>
    <w:rsid w:val="00C46AFD"/>
    <w:rsid w:val="00C513E4"/>
    <w:rsid w:val="00C5205A"/>
    <w:rsid w:val="00C64EE7"/>
    <w:rsid w:val="00C804A4"/>
    <w:rsid w:val="00C877CF"/>
    <w:rsid w:val="00C9663C"/>
    <w:rsid w:val="00CA1374"/>
    <w:rsid w:val="00CC346C"/>
    <w:rsid w:val="00CC68C8"/>
    <w:rsid w:val="00CD2945"/>
    <w:rsid w:val="00CE08A9"/>
    <w:rsid w:val="00CE62A2"/>
    <w:rsid w:val="00CF3DBC"/>
    <w:rsid w:val="00D00DE8"/>
    <w:rsid w:val="00D12D81"/>
    <w:rsid w:val="00D34E8A"/>
    <w:rsid w:val="00D4072D"/>
    <w:rsid w:val="00D743AC"/>
    <w:rsid w:val="00D87C5F"/>
    <w:rsid w:val="00D961E5"/>
    <w:rsid w:val="00D97E8F"/>
    <w:rsid w:val="00DA42E9"/>
    <w:rsid w:val="00DD3CBC"/>
    <w:rsid w:val="00E06DB3"/>
    <w:rsid w:val="00E1226A"/>
    <w:rsid w:val="00E3106C"/>
    <w:rsid w:val="00E36B94"/>
    <w:rsid w:val="00E67334"/>
    <w:rsid w:val="00E80AB9"/>
    <w:rsid w:val="00E80B73"/>
    <w:rsid w:val="00E83D75"/>
    <w:rsid w:val="00EB12B2"/>
    <w:rsid w:val="00EE65CF"/>
    <w:rsid w:val="00EF5AA0"/>
    <w:rsid w:val="00F1687C"/>
    <w:rsid w:val="00F16EC5"/>
    <w:rsid w:val="00F41391"/>
    <w:rsid w:val="00F51529"/>
    <w:rsid w:val="00F52620"/>
    <w:rsid w:val="00F619C7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D993"/>
  <w15:chartTrackingRefBased/>
  <w15:docId w15:val="{BCDAE733-77C1-43F6-90D3-9A66C4DF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87C"/>
  </w:style>
  <w:style w:type="paragraph" w:styleId="Heading1">
    <w:name w:val="heading 1"/>
    <w:basedOn w:val="Normal"/>
    <w:next w:val="Normal"/>
    <w:link w:val="Heading1Char"/>
    <w:uiPriority w:val="9"/>
    <w:qFormat/>
    <w:rsid w:val="00F1687C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87C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87C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87C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87C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87C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87C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8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8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6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2D"/>
  </w:style>
  <w:style w:type="paragraph" w:styleId="Footer">
    <w:name w:val="footer"/>
    <w:basedOn w:val="Normal"/>
    <w:link w:val="FooterChar"/>
    <w:uiPriority w:val="99"/>
    <w:unhideWhenUsed/>
    <w:rsid w:val="00D4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2D"/>
  </w:style>
  <w:style w:type="character" w:customStyle="1" w:styleId="Heading1Char">
    <w:name w:val="Heading 1 Char"/>
    <w:basedOn w:val="DefaultParagraphFont"/>
    <w:link w:val="Heading1"/>
    <w:uiPriority w:val="9"/>
    <w:rsid w:val="00F1687C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87C"/>
    <w:rPr>
      <w:caps/>
      <w:spacing w:val="15"/>
      <w:shd w:val="clear" w:color="auto" w:fill="F0F5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87C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87C"/>
    <w:rPr>
      <w:caps/>
      <w:color w:val="7B88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87C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87C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87C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87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87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87C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687C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87C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87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1687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1687C"/>
    <w:rPr>
      <w:b/>
      <w:bCs/>
    </w:rPr>
  </w:style>
  <w:style w:type="character" w:styleId="Emphasis">
    <w:name w:val="Emphasis"/>
    <w:uiPriority w:val="20"/>
    <w:qFormat/>
    <w:rsid w:val="00F1687C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F168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687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687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87C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87C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F1687C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F1687C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F1687C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F1687C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F1687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87C"/>
    <w:pPr>
      <w:outlineLvl w:val="9"/>
    </w:pPr>
  </w:style>
  <w:style w:type="table" w:styleId="TableGrid">
    <w:name w:val="Table Grid"/>
    <w:basedOn w:val="TableNormal"/>
    <w:uiPriority w:val="39"/>
    <w:rsid w:val="0080615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6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15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1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1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65CF"/>
    <w:rPr>
      <w:color w:val="0000FF"/>
      <w:u w:val="single"/>
    </w:rPr>
  </w:style>
  <w:style w:type="paragraph" w:customStyle="1" w:styleId="Default">
    <w:name w:val="Default"/>
    <w:rsid w:val="00EE65CF"/>
    <w:pPr>
      <w:autoSpaceDE w:val="0"/>
      <w:autoSpaceDN w:val="0"/>
      <w:adjustRightInd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bidi="km-K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637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637"/>
  </w:style>
  <w:style w:type="character" w:styleId="FootnoteReference">
    <w:name w:val="footnote reference"/>
    <w:basedOn w:val="DefaultParagraphFont"/>
    <w:uiPriority w:val="99"/>
    <w:semiHidden/>
    <w:unhideWhenUsed/>
    <w:rsid w:val="006B0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110C-C253-46EE-998E-009FB78E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អ្វីទៅជាយុទ្ធនាការ១សែនកោងកាង?</vt:lpstr>
      <vt:lpstr>ហេតុអ្វីចាំបាច់ត្រូវធ្វើយុទ្ធនាការនេះ? ឥឡូវនេះ?</vt:lpstr>
      <vt:lpstr>យុទ្ធនាការនេះរៀបចំដោយ</vt:lpstr>
      <vt:lpstr>លទ្ធផលដែលសហគមន៍និងអ្នកចូលរួមនឹងទទួលបានពីយុទ្ធនាការនេះ</vt:lpstr>
      <vt:lpstr>អ្នកអាចចូលរួមគាំទ្រយុទ្ធនាការនេះតាមរយៈ	</vt:lpstr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Sopheary Ou</dc:creator>
  <cp:keywords/>
  <dc:description/>
  <cp:lastModifiedBy>Sopheareak Meas</cp:lastModifiedBy>
  <cp:revision>2</cp:revision>
  <cp:lastPrinted>2019-08-07T06:39:00Z</cp:lastPrinted>
  <dcterms:created xsi:type="dcterms:W3CDTF">2019-08-09T07:22:00Z</dcterms:created>
  <dcterms:modified xsi:type="dcterms:W3CDTF">2019-08-09T07:22:00Z</dcterms:modified>
</cp:coreProperties>
</file>